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7C6" w14:textId="6E6445EF" w:rsidR="00BD7D25" w:rsidRDefault="00FA01A3">
      <w:r>
        <w:rPr>
          <w:noProof/>
        </w:rPr>
        <w:drawing>
          <wp:inline distT="0" distB="0" distL="0" distR="0" wp14:anchorId="5D0D2780" wp14:editId="0C7EC015">
            <wp:extent cx="5374005" cy="1233805"/>
            <wp:effectExtent l="0" t="0" r="0" b="4445"/>
            <wp:docPr id="1" name="Picture 1" descr="https://gallery.mailchimp.com/6b3a3f7b848e66bfa0f6fc583/images/bb07887f-4302-4848-844b-8fe837afb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b3a3f7b848e66bfa0f6fc583/images/bb07887f-4302-4848-844b-8fe837afba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84E1E" w14:paraId="559A0677" w14:textId="77777777" w:rsidTr="00884E1E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84E1E" w14:paraId="27A6A6B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84E1E" w14:paraId="60F8575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84E1E" w14:paraId="6F452AD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6928D57" w14:textId="77777777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80"/>
                                  <w:sz w:val="39"/>
                                  <w:szCs w:val="39"/>
                                </w:rPr>
                                <w:t>OMI weekly news update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B88FA54" w14:textId="77777777" w:rsidR="00884E1E" w:rsidRDefault="00884E1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3B4A85" w14:textId="77777777" w:rsidR="00884E1E" w:rsidRDefault="00884E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F565827" w14:textId="77777777" w:rsidR="00884E1E" w:rsidRPr="00884E1E" w:rsidRDefault="00884E1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84E1E" w14:paraId="3139F9F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84E1E" w14:paraId="2150EEC3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84E1E" w14:paraId="63155F3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E80A74F" w14:textId="2DD8AC15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</w:rPr>
                                <w:t>Kaleidoscope Mentoring Program —  Mentee applications open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606060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687CAD01" wp14:editId="529B60AD">
                                    <wp:extent cx="2380615" cy="914400"/>
                                    <wp:effectExtent l="0" t="0" r="635" b="0"/>
                                    <wp:docPr id="9" name="Picture 9" descr="https://gallery.mailchimp.com/6b3a3f7b848e66bfa0f6fc583/images/83812629-47c1-46cf-8971-4a6becef3a8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gallery.mailchimp.com/6b3a3f7b848e66bfa0f6fc583/images/83812629-47c1-46cf-8971-4a6becef3a8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061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The Kaleidoscope Mentoring Program connects newcomer (migrant and refugee) professionals with local professionals from their own field, to help them reconnect with their careers.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 xml:space="preserve">Applications to join the three-month mentoring program open on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Thursday 30 May until Sunday 30 June 2019.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For more information on eligibility criteria and FAQs about  joining the program, please visit the </w:t>
                              </w:r>
                              <w:hyperlink r:id="rId9" w:tgtFrame="_blank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Kaleidoscope website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80"/>
                                  <w:sz w:val="23"/>
                                  <w:szCs w:val="23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589F650E" w14:textId="77777777" w:rsidR="00884E1E" w:rsidRDefault="00884E1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pict w14:anchorId="1205FEF8">
                                  <v:rect id="_x0000_i1037" style="width:451.3pt;height:1.5pt" o:hralign="center" o:hrstd="t" o:hr="t" fillcolor="#a0a0a0" stroked="f"/>
                                </w:pict>
                              </w:r>
                            </w:p>
                            <w:p w14:paraId="75F49E87" w14:textId="7DAD36B5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</w:rPr>
                                <w:t>National consultation — Mental Health service provision for young people from refugee and migrant backgrounds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0B133063" wp14:editId="5FA5FB79">
                                    <wp:extent cx="2380615" cy="1414780"/>
                                    <wp:effectExtent l="0" t="0" r="635" b="0"/>
                                    <wp:docPr id="8" name="Picture 8" descr="https://gallery.mailchimp.com/6b3a3f7b848e66bfa0f6fc583/images/9bc92447-476f-4f23-9473-f0752d623c7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gallery.mailchimp.com/6b3a3f7b848e66bfa0f6fc583/images/9bc92447-476f-4f23-9473-f0752d623c7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0615" cy="141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If you are working with young people from migrant and refugee backgrounds, MYAN needs to hear from you.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 xml:space="preserve">The Multicultural Youth Advocacy Network (MYAN) is hosting a national consultation to explore current gaps, examples of good practice, and suggestions on what more can be done to improve the mental health and wellbeing of young 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lastRenderedPageBreak/>
                                <w:t>people from migrant and refugee backgrounds in Australia.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Date: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                       12.00 to 1.00pm (EST)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Monday 3 June 2019 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Teleconference: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    Dial-in  (</w:t>
                              </w:r>
                              <w:hyperlink r:id="rId11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03) 93403747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 Conference ID: 97127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12" w:tgtFrame="_blank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More information and registration 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44729615" w14:textId="77777777" w:rsidR="00884E1E" w:rsidRDefault="00884E1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pict w14:anchorId="7A33F398">
                                  <v:rect id="_x0000_i1039" style="width:451.3pt;height:1.5pt" o:hralign="center" o:hrstd="t" o:hr="t" fillcolor="#a0a0a0" stroked="f"/>
                                </w:pict>
                              </w:r>
                            </w:p>
                            <w:p w14:paraId="7AF472FA" w14:textId="6C230183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</w:rPr>
                                <w:t>Stepping Out — Stepping In project launch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606060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3614FFD0" wp14:editId="34C1067F">
                                    <wp:extent cx="2380615" cy="1190625"/>
                                    <wp:effectExtent l="0" t="0" r="635" b="9525"/>
                                    <wp:docPr id="7" name="Picture 7" descr="https://gallery.mailchimp.com/6b3a3f7b848e66bfa0f6fc583/images/85306e1d-8e70-4f13-b7af-633dc5a1267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gallery.mailchimp.com/6b3a3f7b848e66bfa0f6fc583/images/85306e1d-8e70-4f13-b7af-633dc5a1267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061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Aus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-Professional-Bridge (APB) is launching the Stepping Out 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t>— 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Stepping In project.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The project is designed to support  women from migrant backgrounds as they settle in WA and focuses on employment and community participation.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Date  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          5.30 to 7.30pm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Thursday 27 June 2019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0EEBC860" w14:textId="77777777" w:rsidR="00884E1E" w:rsidRDefault="00884E1E">
                              <w:pPr>
                                <w:spacing w:before="240" w:after="240"/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Venue: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       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Lyal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Richardson Hall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                   The Agonis, 2232 Albany Hwy, GOSNELLS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This is a free event. Please </w:t>
                              </w:r>
                              <w:hyperlink r:id="rId14" w:tgtFrame="_blank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register here to attend.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For information about the project email </w:t>
                              </w:r>
                              <w:hyperlink r:id="rId15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Support@aus-bridge.org.a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80"/>
                                  <w:sz w:val="23"/>
                                  <w:szCs w:val="23"/>
                                </w:rPr>
                                <w:t>u</w:t>
                              </w:r>
                            </w:p>
                            <w:p w14:paraId="0672BF8E" w14:textId="77777777" w:rsidR="00884E1E" w:rsidRDefault="00884E1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pict w14:anchorId="5EA69020">
                                  <v:rect id="_x0000_i1041" style="width:451.3pt;height:1.5pt" o:hralign="center" o:hrstd="t" o:hr="t" fillcolor="#a0a0a0" stroked="f"/>
                                </w:pict>
                              </w:r>
                            </w:p>
                            <w:p w14:paraId="7B2B524B" w14:textId="5E56ACC7" w:rsidR="00884E1E" w:rsidRDefault="00884E1E">
                              <w:pPr>
                                <w:spacing w:before="240" w:after="240"/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</w:rPr>
                                <w:t>WA Migration and Mobilities Update conference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606060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36F3F2FE" wp14:editId="5158FFB5">
                                    <wp:extent cx="2855595" cy="983615"/>
                                    <wp:effectExtent l="0" t="0" r="1905" b="6985"/>
                                    <wp:docPr id="6" name="Picture 6" descr="https://gallery.mailchimp.com/6b3a3f7b848e66bfa0f6fc583/images/2d944e03-ea12-426f-b337-d70d1cc0135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gallery.mailchimp.com/6b3a3f7b848e66bfa0f6fc583/images/2d944e03-ea12-426f-b337-d70d1cc0135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5595" cy="983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This one-day conference brings together policy makers, not-for-profits, communities and academics to discuss the topical issue of belonging in Western Australia and to address migrant and refugee inclusion.</w:t>
                              </w:r>
                            </w:p>
                            <w:p w14:paraId="480111CA" w14:textId="77777777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Date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:           9.00am to 4.30pm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Wednesday 28 August 2019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Venue:  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      UWA Oceans Institute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 xml:space="preserve">                    Fairway, CRAWLEY </w:t>
                              </w:r>
                            </w:p>
                            <w:p w14:paraId="6C1446AD" w14:textId="77777777" w:rsidR="00884E1E" w:rsidRDefault="00884E1E">
                              <w:pPr>
                                <w:spacing w:before="240" w:after="240"/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Morning tea and lunch will be provided.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 xml:space="preserve">For more information and registration </w:t>
                              </w:r>
                              <w:hyperlink r:id="rId17" w:tgtFrame="_blank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sz w:val="23"/>
                                    <w:szCs w:val="23"/>
                                  </w:rPr>
                                  <w:t>access this page.</w:t>
                                </w:r>
                              </w:hyperlink>
                            </w:p>
                            <w:p w14:paraId="60E841F3" w14:textId="77777777" w:rsidR="00884E1E" w:rsidRDefault="00884E1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pict w14:anchorId="47BDCC2B">
                                  <v:rect id="_x0000_i1043" style="width:451.3pt;height:1.5pt" o:hralign="center" o:hrstd="t" o:hr="t" fillcolor="#a0a0a0" stroked="f"/>
                                </w:pict>
                              </w:r>
                            </w:p>
                            <w:p w14:paraId="4936DEB8" w14:textId="77777777" w:rsidR="00884E1E" w:rsidRDefault="00884E1E">
                              <w:pPr>
                                <w:spacing w:before="240" w:after="240"/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80"/>
                                  <w:sz w:val="23"/>
                                  <w:szCs w:val="23"/>
                                </w:rPr>
                                <w:t>Click on the links below for more valuable information and opportunities for multicultural communities in WA:</w:t>
                              </w:r>
                            </w:p>
                            <w:p w14:paraId="590B11B5" w14:textId="77777777" w:rsidR="00884E1E" w:rsidRDefault="00884E1E" w:rsidP="00884E1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18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Job opportunity — </w:t>
                                </w:r>
                              </w:hyperlink>
                              <w:hyperlink r:id="rId19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School Engagement Project Officer</w:t>
                                </w:r>
                              </w:hyperlink>
                            </w:p>
                            <w:p w14:paraId="18B336EE" w14:textId="77777777" w:rsidR="00884E1E" w:rsidRDefault="00884E1E" w:rsidP="00884E1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0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Launch of the Student Ambassador Program</w:t>
                                </w:r>
                              </w:hyperlink>
                            </w:p>
                            <w:p w14:paraId="2E4F0AB3" w14:textId="77777777" w:rsidR="00884E1E" w:rsidRDefault="00884E1E" w:rsidP="00884E1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1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Managing public health risks at events in WA — consultation</w:t>
                                </w:r>
                              </w:hyperlink>
                            </w:p>
                            <w:p w14:paraId="295A3E62" w14:textId="77777777" w:rsidR="00884E1E" w:rsidRDefault="00884E1E" w:rsidP="00884E1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2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UMBRELLA is looking for Community Champions</w:t>
                                </w:r>
                              </w:hyperlink>
                              <w:hyperlink r:id="rId23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000080"/>
                                  <w:sz w:val="23"/>
                                  <w:szCs w:val="23"/>
                                </w:rPr>
                                <w:t>—</w:t>
                              </w:r>
                              <w:hyperlink r:id="rId24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 training opportunity</w:t>
                                </w:r>
                              </w:hyperlink>
                            </w:p>
                            <w:p w14:paraId="061808C7" w14:textId="77777777" w:rsidR="00884E1E" w:rsidRDefault="00884E1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pict w14:anchorId="574E7BEA">
                                  <v:rect id="_x0000_i1044" style="width:451.3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14:paraId="45F34954" w14:textId="77777777" w:rsidR="00884E1E" w:rsidRDefault="00884E1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E4811D" w14:textId="77777777" w:rsidR="00884E1E" w:rsidRDefault="00884E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8368C89" w14:textId="77777777" w:rsidR="00884E1E" w:rsidRPr="00884E1E" w:rsidRDefault="00884E1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84E1E" w14:paraId="12642D5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84E1E" w14:paraId="42F6EC6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84E1E" w14:paraId="098780A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FBA3284" w14:textId="77777777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80"/>
                                </w:rPr>
                                <w:t>Some of the events on the OMI calendar this week:</w:t>
                              </w: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2530EE7C" w14:textId="77777777" w:rsidR="00884E1E" w:rsidRDefault="00884E1E" w:rsidP="00884E1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5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Walk for Reconciliation</w:t>
                                </w:r>
                              </w:hyperlink>
                            </w:p>
                            <w:p w14:paraId="6139E0B0" w14:textId="77777777" w:rsidR="00884E1E" w:rsidRDefault="00884E1E" w:rsidP="00884E1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6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 xml:space="preserve">Ramadan Iftar </w:t>
                                </w:r>
                              </w:hyperlink>
                            </w:p>
                            <w:p w14:paraId="046DB162" w14:textId="77777777" w:rsidR="00884E1E" w:rsidRDefault="00884E1E" w:rsidP="00884E1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27" w:tgtFrame="_blank" w:history="1"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Fr​</w:t>
                                </w:r>
                                <w:proofErr w:type="spellStart"/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ee</w:t>
                                </w:r>
                                <w:proofErr w:type="spellEnd"/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 xml:space="preserve"> computer course for people from </w:t>
                                </w:r>
                                <w:proofErr w:type="spellStart"/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>CaLD</w:t>
                                </w:r>
                                <w:proofErr w:type="spellEnd"/>
                                <w:r w:rsidRPr="00884E1E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3"/>
                                    <w:szCs w:val="23"/>
                                  </w:rPr>
                                  <w:t xml:space="preserve"> backgrounds</w:t>
                                </w:r>
                              </w:hyperlink>
                            </w:p>
                            <w:p w14:paraId="7F3AB039" w14:textId="77777777" w:rsidR="00884E1E" w:rsidRDefault="00884E1E">
                              <w:pP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b/>
                                  <w:bCs/>
                                  <w:color w:val="0000CD"/>
                                </w:rPr>
                                <w:t>WA's amazing cultural diversity is right on your doorstep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FF"/>
                                  <w:sz w:val="23"/>
                                  <w:szCs w:val="23"/>
                                </w:rPr>
                                <w:t>— 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b/>
                                  <w:bCs/>
                                  <w:color w:val="0000CD"/>
                                </w:rPr>
                                <w:t xml:space="preserve">check out the </w:t>
                              </w:r>
                              <w:hyperlink r:id="rId28" w:tgtFrame="_blank" w:history="1">
                                <w:r w:rsidRPr="00884E1E">
                                  <w:rPr>
                                    <w:rStyle w:val="Hyperlink"/>
                                    <w:rFonts w:ascii="Helvetica" w:hAnsi="Helvetica" w:cs="Helvetica"/>
                                    <w:i/>
                                    <w:iCs/>
                                  </w:rPr>
                                  <w:t xml:space="preserve">OMI Calendar 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b/>
                                  <w:bCs/>
                                  <w:color w:val="0000CD"/>
                                </w:rPr>
                                <w:t>to find out more.</w:t>
                              </w:r>
                              <w:r>
                                <w:rPr>
                                  <w:rFonts w:ascii="Helvetica" w:hAnsi="Helvetica" w:cs="Helvetica"/>
                                  <w:color w:val="00008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E60645C" w14:textId="77777777" w:rsidR="00884E1E" w:rsidRDefault="00884E1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D7C9C4" w14:textId="77777777" w:rsidR="00884E1E" w:rsidRDefault="00884E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82BFA82" w14:textId="77777777" w:rsidR="00884E1E" w:rsidRPr="00884E1E" w:rsidRDefault="00884E1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84E1E" w14:paraId="31271E7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84E1E" w14:paraId="671F310D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84E1E" w14:paraId="4A322C9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A3624E5" w14:textId="77777777" w:rsidR="00884E1E" w:rsidRDefault="00884E1E"/>
                          </w:tc>
                        </w:tr>
                      </w:tbl>
                      <w:p w14:paraId="01E5C765" w14:textId="77777777" w:rsidR="00884E1E" w:rsidRDefault="00884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9A4E1" w14:textId="77777777" w:rsidR="00884E1E" w:rsidRDefault="00884E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4C85CB9" w14:textId="77777777" w:rsidR="00884E1E" w:rsidRPr="00884E1E" w:rsidRDefault="00884E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DBD18C" w14:textId="77777777" w:rsidR="00FA01A3" w:rsidRDefault="00FA01A3">
      <w:bookmarkStart w:id="0" w:name="_GoBack"/>
      <w:bookmarkEnd w:id="0"/>
    </w:p>
    <w:sectPr w:rsidR="00FA01A3" w:rsidSect="00FA01A3">
      <w:footerReference w:type="default" r:id="rId2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5F1F" w14:textId="77777777" w:rsidR="005A10C1" w:rsidRDefault="005A10C1" w:rsidP="00FA01A3">
      <w:pPr>
        <w:spacing w:after="0" w:line="240" w:lineRule="auto"/>
      </w:pPr>
      <w:r>
        <w:separator/>
      </w:r>
    </w:p>
  </w:endnote>
  <w:endnote w:type="continuationSeparator" w:id="0">
    <w:p w14:paraId="69D93A39" w14:textId="77777777" w:rsidR="005A10C1" w:rsidRDefault="005A10C1" w:rsidP="00FA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256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88AFD" w14:textId="3DA997A0" w:rsidR="00FA01A3" w:rsidRDefault="00FA0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24DC6" w14:textId="77777777" w:rsidR="00FA01A3" w:rsidRDefault="00FA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B09B" w14:textId="77777777" w:rsidR="005A10C1" w:rsidRDefault="005A10C1" w:rsidP="00FA01A3">
      <w:pPr>
        <w:spacing w:after="0" w:line="240" w:lineRule="auto"/>
      </w:pPr>
      <w:r>
        <w:separator/>
      </w:r>
    </w:p>
  </w:footnote>
  <w:footnote w:type="continuationSeparator" w:id="0">
    <w:p w14:paraId="50E2E91D" w14:textId="77777777" w:rsidR="005A10C1" w:rsidRDefault="005A10C1" w:rsidP="00FA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E96"/>
    <w:multiLevelType w:val="multilevel"/>
    <w:tmpl w:val="32C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B5CAC"/>
    <w:multiLevelType w:val="multilevel"/>
    <w:tmpl w:val="DA0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839A0"/>
    <w:multiLevelType w:val="multilevel"/>
    <w:tmpl w:val="CECE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850E5"/>
    <w:multiLevelType w:val="multilevel"/>
    <w:tmpl w:val="37D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33EFA"/>
    <w:multiLevelType w:val="multilevel"/>
    <w:tmpl w:val="859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16664"/>
    <w:multiLevelType w:val="multilevel"/>
    <w:tmpl w:val="D42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D471F"/>
    <w:multiLevelType w:val="multilevel"/>
    <w:tmpl w:val="4DF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01A3"/>
    <w:rsid w:val="005A10C1"/>
    <w:rsid w:val="00884E1E"/>
    <w:rsid w:val="00BD7D25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F023"/>
  <w15:chartTrackingRefBased/>
  <w15:docId w15:val="{3DB37DAD-93A4-4053-A439-16B7D70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1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A01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01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A3"/>
  </w:style>
  <w:style w:type="paragraph" w:styleId="Footer">
    <w:name w:val="footer"/>
    <w:basedOn w:val="Normal"/>
    <w:link w:val="FooterChar"/>
    <w:uiPriority w:val="99"/>
    <w:unhideWhenUsed/>
    <w:rsid w:val="00FA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A3"/>
  </w:style>
  <w:style w:type="character" w:styleId="UnresolvedMention">
    <w:name w:val="Unresolved Mention"/>
    <w:basedOn w:val="DefaultParagraphFont"/>
    <w:uiPriority w:val="99"/>
    <w:semiHidden/>
    <w:unhideWhenUsed/>
    <w:rsid w:val="0088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omi.us7.list-manage.com/track/click?u=6b3a3f7b848e66bfa0f6fc583&amp;id=1ba862a1bb&amp;e=2497154426" TargetMode="External"/><Relationship Id="rId26" Type="http://schemas.openxmlformats.org/officeDocument/2006/relationships/hyperlink" Target="https://omi.us7.list-manage.com/track/click?u=6b3a3f7b848e66bfa0f6fc583&amp;id=d7537017ed&amp;e=2497154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i.us7.list-manage.com/track/click?u=6b3a3f7b848e66bfa0f6fc583&amp;id=db5e7d20ae&amp;e=249715442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mi.us7.list-manage.com/track/click?u=6b3a3f7b848e66bfa0f6fc583&amp;id=8c2b49b6ea&amp;e=2497154426" TargetMode="External"/><Relationship Id="rId17" Type="http://schemas.openxmlformats.org/officeDocument/2006/relationships/hyperlink" Target="https://omi.us7.list-manage.com/track/click?u=6b3a3f7b848e66bfa0f6fc583&amp;id=09c23d8ce7&amp;e=2497154426" TargetMode="External"/><Relationship Id="rId25" Type="http://schemas.openxmlformats.org/officeDocument/2006/relationships/hyperlink" Target="https://omi.us7.list-manage.com/track/click?u=6b3a3f7b848e66bfa0f6fc583&amp;id=e7d21addae&amp;e=249715442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omi.us7.list-manage.com/track/click?u=6b3a3f7b848e66bfa0f6fc583&amp;id=8583f5348d&amp;e=249715442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61393403747" TargetMode="External"/><Relationship Id="rId24" Type="http://schemas.openxmlformats.org/officeDocument/2006/relationships/hyperlink" Target="https://omi.us7.list-manage.com/track/click?u=6b3a3f7b848e66bfa0f6fc583&amp;id=a4a90ca452&amp;e=249715442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aus-bridge.org.au" TargetMode="External"/><Relationship Id="rId23" Type="http://schemas.openxmlformats.org/officeDocument/2006/relationships/hyperlink" Target="https://omi.us7.list-manage.com/track/click?u=6b3a3f7b848e66bfa0f6fc583&amp;id=17a6489f2c&amp;e=2497154426" TargetMode="External"/><Relationship Id="rId28" Type="http://schemas.openxmlformats.org/officeDocument/2006/relationships/hyperlink" Target="https://omi.us7.list-manage.com/track/click?u=6b3a3f7b848e66bfa0f6fc583&amp;id=7b1133274e&amp;e=249715442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mi.us7.list-manage.com/track/click?u=6b3a3f7b848e66bfa0f6fc583&amp;id=e2a62406ce&amp;e=249715442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mi.us7.list-manage.com/track/click?u=6b3a3f7b848e66bfa0f6fc583&amp;id=02118eb0c9&amp;e=2497154426" TargetMode="External"/><Relationship Id="rId14" Type="http://schemas.openxmlformats.org/officeDocument/2006/relationships/hyperlink" Target="https://omi.us7.list-manage.com/track/click?u=6b3a3f7b848e66bfa0f6fc583&amp;id=cfbe8cb19d&amp;e=2497154426" TargetMode="External"/><Relationship Id="rId22" Type="http://schemas.openxmlformats.org/officeDocument/2006/relationships/hyperlink" Target="https://omi.us7.list-manage.com/track/click?u=6b3a3f7b848e66bfa0f6fc583&amp;id=c2c37b5cdd&amp;e=2497154426" TargetMode="External"/><Relationship Id="rId27" Type="http://schemas.openxmlformats.org/officeDocument/2006/relationships/hyperlink" Target="https://omi.us7.list-manage.com/track/click?u=6b3a3f7b848e66bfa0f6fc583&amp;id=eaf4f93107&amp;e=249715442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Dawn Fenton</cp:lastModifiedBy>
  <cp:revision>2</cp:revision>
  <dcterms:created xsi:type="dcterms:W3CDTF">2019-05-30T04:06:00Z</dcterms:created>
  <dcterms:modified xsi:type="dcterms:W3CDTF">2019-05-30T04:39:00Z</dcterms:modified>
</cp:coreProperties>
</file>